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3AEA7F" w14:textId="77777777" w:rsidR="00AE546E" w:rsidRDefault="00AE546E" w:rsidP="00016F84">
      <w:pPr>
        <w:spacing w:after="0"/>
        <w:ind w:firstLine="709"/>
        <w:jc w:val="center"/>
      </w:pPr>
    </w:p>
    <w:p w14:paraId="460855CB" w14:textId="77777777" w:rsidR="00AE546E" w:rsidRDefault="00AE546E" w:rsidP="00016F84">
      <w:pPr>
        <w:spacing w:after="0"/>
        <w:ind w:firstLine="709"/>
        <w:jc w:val="center"/>
      </w:pPr>
    </w:p>
    <w:p w14:paraId="0192FAE6" w14:textId="46C7DA61" w:rsidR="00F12C76" w:rsidRDefault="00AE546E" w:rsidP="00016F84">
      <w:pPr>
        <w:spacing w:after="0"/>
        <w:ind w:firstLine="709"/>
        <w:jc w:val="center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75FBD39D" wp14:editId="374454C1">
            <wp:simplePos x="0" y="0"/>
            <wp:positionH relativeFrom="column">
              <wp:posOffset>234315</wp:posOffset>
            </wp:positionH>
            <wp:positionV relativeFrom="paragraph">
              <wp:posOffset>236220</wp:posOffset>
            </wp:positionV>
            <wp:extent cx="2197100" cy="1316355"/>
            <wp:effectExtent l="0" t="0" r="0" b="0"/>
            <wp:wrapThrough wrapText="bothSides">
              <wp:wrapPolygon edited="0">
                <wp:start x="0" y="0"/>
                <wp:lineTo x="0" y="21256"/>
                <wp:lineTo x="21350" y="21256"/>
                <wp:lineTo x="21350" y="0"/>
                <wp:lineTo x="0" y="0"/>
              </wp:wrapPolygon>
            </wp:wrapThrough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8f0d395f1c56ed07740f1153b0c395a1_big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97100" cy="13163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016F84">
        <w:t xml:space="preserve">Консультация для родителей </w:t>
      </w:r>
    </w:p>
    <w:p w14:paraId="27CD38A5" w14:textId="2D8E4A5F" w:rsidR="00016F84" w:rsidRDefault="00016F84" w:rsidP="00AE546E">
      <w:pPr>
        <w:spacing w:after="0"/>
        <w:ind w:firstLine="709"/>
        <w:jc w:val="left"/>
      </w:pPr>
      <w:r>
        <w:t xml:space="preserve">«Юный патриот». </w:t>
      </w:r>
    </w:p>
    <w:p w14:paraId="61B68776" w14:textId="3277973B" w:rsidR="00016F84" w:rsidRDefault="00016F84" w:rsidP="00AE546E">
      <w:pPr>
        <w:spacing w:after="0"/>
        <w:jc w:val="center"/>
      </w:pPr>
    </w:p>
    <w:p w14:paraId="0B5E9118" w14:textId="77777777" w:rsidR="00AE546E" w:rsidRDefault="00016F84" w:rsidP="00AE546E">
      <w:pPr>
        <w:spacing w:after="0"/>
        <w:jc w:val="left"/>
      </w:pPr>
      <w:r w:rsidRPr="00016F84">
        <w:t xml:space="preserve"> Семья – первый наш коллектив, естественная среда обитания.</w:t>
      </w:r>
      <w:r w:rsidR="00AE546E">
        <w:t xml:space="preserve"> </w:t>
      </w:r>
      <w:r w:rsidR="00AE546E" w:rsidRPr="00AE546E">
        <w:t>Семья является традиционно главным институтом воспитания. То, что ребенок в детские годы приобретает в семье, он сохраняет в течение всей последующей жизни.</w:t>
      </w:r>
      <w:r w:rsidR="00AE546E">
        <w:t xml:space="preserve"> </w:t>
      </w:r>
      <w:r w:rsidR="00AE546E">
        <w:t>В семье ребенок получает уроки нравственности, закладываются жизненные позиции. Семейное воспитание носит эмоциональный, интимный характер, оно основано на любви и привязанности. И решение задач патриотического воспитания возможно лишь во взаимодействии ДОУ с семьей.</w:t>
      </w:r>
    </w:p>
    <w:p w14:paraId="4B636481" w14:textId="2E2AD45F" w:rsidR="00AE546E" w:rsidRDefault="00AE546E" w:rsidP="00AE546E">
      <w:pPr>
        <w:spacing w:after="0"/>
        <w:jc w:val="left"/>
      </w:pPr>
      <w:r>
        <w:t>Работа с семьей – важная и сложная сторона деятельности воспитателя и других работников дошкольного учреждения. Она направлена на решение следующих задач:</w:t>
      </w:r>
    </w:p>
    <w:p w14:paraId="3F1387CC" w14:textId="77777777" w:rsidR="00AE546E" w:rsidRDefault="00AE546E" w:rsidP="00AE546E">
      <w:pPr>
        <w:spacing w:after="0"/>
        <w:jc w:val="left"/>
      </w:pPr>
      <w:r>
        <w:t>– установление единства в воспитании детей;</w:t>
      </w:r>
    </w:p>
    <w:p w14:paraId="6B4D7C44" w14:textId="77777777" w:rsidR="00AE546E" w:rsidRDefault="00AE546E" w:rsidP="00AE546E">
      <w:pPr>
        <w:spacing w:after="0"/>
        <w:jc w:val="left"/>
      </w:pPr>
      <w:r>
        <w:t>– педагогическое просвещение родителей;</w:t>
      </w:r>
    </w:p>
    <w:p w14:paraId="16A530C5" w14:textId="77777777" w:rsidR="00AE546E" w:rsidRDefault="00AE546E" w:rsidP="00AE546E">
      <w:pPr>
        <w:spacing w:after="0"/>
        <w:jc w:val="left"/>
      </w:pPr>
      <w:r>
        <w:t>– изучение и распространение передового опыта семейного воспитания;</w:t>
      </w:r>
    </w:p>
    <w:p w14:paraId="5A4CB6FA" w14:textId="77777777" w:rsidR="00AE546E" w:rsidRDefault="00AE546E" w:rsidP="00AE546E">
      <w:pPr>
        <w:spacing w:after="0"/>
        <w:jc w:val="left"/>
      </w:pPr>
      <w:r>
        <w:t>– ознакомление родителей с жизнью и работой дошкольного учреждения.</w:t>
      </w:r>
    </w:p>
    <w:p w14:paraId="4C14849D" w14:textId="331DF8EB" w:rsidR="00AE546E" w:rsidRDefault="00743488" w:rsidP="00743488">
      <w:pPr>
        <w:spacing w:after="0"/>
        <w:jc w:val="right"/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1FE318CE" wp14:editId="35E9573A">
            <wp:simplePos x="0" y="0"/>
            <wp:positionH relativeFrom="column">
              <wp:posOffset>3139440</wp:posOffset>
            </wp:positionH>
            <wp:positionV relativeFrom="paragraph">
              <wp:posOffset>1270</wp:posOffset>
            </wp:positionV>
            <wp:extent cx="2799715" cy="1829435"/>
            <wp:effectExtent l="0" t="0" r="635" b="0"/>
            <wp:wrapThrough wrapText="bothSides">
              <wp:wrapPolygon edited="0">
                <wp:start x="0" y="0"/>
                <wp:lineTo x="0" y="21368"/>
                <wp:lineTo x="21458" y="21368"/>
                <wp:lineTo x="21458" y="0"/>
                <wp:lineTo x="0" y="0"/>
              </wp:wrapPolygon>
            </wp:wrapThrough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af0b496-d718-56a9-8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99715" cy="18294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A30552C" w14:textId="0BA74283" w:rsidR="00AE546E" w:rsidRDefault="00AE546E" w:rsidP="00AE546E">
      <w:pPr>
        <w:spacing w:after="0"/>
        <w:jc w:val="left"/>
      </w:pPr>
      <w:r>
        <w:t>Патриотическое воспитание – это основа формирования будущего гражданина. Нельзя быть патриотом, не чувствуя личной связи с Родиной, не зная, как любили и берегли ее наши предки, наши отцы и деды.</w:t>
      </w:r>
    </w:p>
    <w:p w14:paraId="30F17259" w14:textId="437514C9" w:rsidR="00016F84" w:rsidRDefault="00AE546E" w:rsidP="00AE546E">
      <w:pPr>
        <w:spacing w:after="0"/>
        <w:jc w:val="left"/>
      </w:pPr>
      <w:r>
        <w:t xml:space="preserve">В нравственно-патриотическом воспитании огромное значение имеет пример взрослых, в особенности близких людей. На конкретных фактах из жизни старших членов семьи (дедушек и бабушек, участников Великой Отечественной войны, их фронтовых и трудовых подвигов) необходимо прививать детям такие важные понятия, как «долг перед Родиной», «любовь к Отечеству», «трудовой подвиг» и т.д. Важно подвести ребенка к пониманию, что мы победили потому, что любим свою Отчизну,  Родина чтит своих героев, отдавших жизнь за счастье людей. Их имена увековечены в названии городов, улиц, площадей, в их честь воздвигнуты памятники. В связи с этим проблема </w:t>
      </w:r>
      <w:r>
        <w:lastRenderedPageBreak/>
        <w:t>нравственного-патриотического воспитания детей дошкольного возраста становится одной из актуальных.</w:t>
      </w:r>
    </w:p>
    <w:p w14:paraId="731FFDCB" w14:textId="77777777" w:rsidR="00AE546E" w:rsidRDefault="00AE546E" w:rsidP="00AE546E">
      <w:pPr>
        <w:spacing w:after="0"/>
        <w:jc w:val="left"/>
      </w:pPr>
      <w:r>
        <w:t>Экскурсии выходного дня – как средство патриотического воспитания.</w:t>
      </w:r>
    </w:p>
    <w:p w14:paraId="7DAB39C8" w14:textId="4AD3B424" w:rsidR="00AE546E" w:rsidRDefault="00AE546E" w:rsidP="00AE546E">
      <w:pPr>
        <w:spacing w:after="0"/>
        <w:jc w:val="left"/>
      </w:pPr>
      <w:r>
        <w:t>С помощью экскурсий расширяется кругозор детей, дети знакомятся с реальной жизнью, с объектами реального мира в их естественном окружении. В ней происходит познание и активное взаимодействие детей с предметами, объектами, явлениями природного, социального, культурного окружения, помогает ощутить себя частью природного, культурного, социального пространства, что, естественно, оказывает большое воздействие на детей. Например</w:t>
      </w:r>
      <w:r>
        <w:t>,</w:t>
      </w:r>
      <w:r>
        <w:t xml:space="preserve"> краеведч</w:t>
      </w:r>
      <w:bookmarkStart w:id="0" w:name="_GoBack"/>
      <w:bookmarkEnd w:id="0"/>
      <w:r>
        <w:t>еский музей.</w:t>
      </w:r>
    </w:p>
    <w:sectPr w:rsidR="00AE546E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3F68"/>
    <w:rsid w:val="00016F84"/>
    <w:rsid w:val="006C0B77"/>
    <w:rsid w:val="00743488"/>
    <w:rsid w:val="008242FF"/>
    <w:rsid w:val="00870751"/>
    <w:rsid w:val="00922C48"/>
    <w:rsid w:val="00A54928"/>
    <w:rsid w:val="00AE3F68"/>
    <w:rsid w:val="00AE546E"/>
    <w:rsid w:val="00B915B7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F6B47E"/>
  <w15:chartTrackingRefBased/>
  <w15:docId w15:val="{796CCC5E-11C0-4965-9D36-FAFF713A8F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after="200" w:line="276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352</Words>
  <Characters>2007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2026-03-15T15:39:00Z</dcterms:created>
  <dcterms:modified xsi:type="dcterms:W3CDTF">2026-03-15T16:07:00Z</dcterms:modified>
</cp:coreProperties>
</file>